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Look w:val="01E0"/>
      </w:tblPr>
      <w:tblGrid>
        <w:gridCol w:w="5508"/>
        <w:gridCol w:w="4488"/>
      </w:tblGrid>
      <w:tr w:rsidR="00BD2CC1" w:rsidRPr="002973EF" w:rsidTr="002973EF">
        <w:tc>
          <w:tcPr>
            <w:tcW w:w="5508" w:type="dxa"/>
            <w:shd w:val="clear" w:color="auto" w:fill="auto"/>
          </w:tcPr>
          <w:p w:rsidR="00BD2CC1" w:rsidRDefault="00D15EA8" w:rsidP="002973EF">
            <w:pPr>
              <w:jc w:val="center"/>
            </w:pPr>
            <w:r w:rsidRPr="002973EF">
              <w:rPr>
                <w:noProof/>
              </w:rPr>
              <w:drawing>
                <wp:inline distT="0" distB="0" distL="0" distR="0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CC1" w:rsidRPr="002973EF" w:rsidRDefault="00BD2CC1" w:rsidP="002973EF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642E16" w:rsidRPr="00711D2C" w:rsidRDefault="00642E16" w:rsidP="00642E16">
            <w:pPr>
              <w:jc w:val="center"/>
              <w:rPr>
                <w:b/>
                <w:sz w:val="32"/>
                <w:szCs w:val="32"/>
              </w:rPr>
            </w:pPr>
            <w:r w:rsidRPr="00711D2C">
              <w:rPr>
                <w:b/>
                <w:sz w:val="32"/>
                <w:szCs w:val="32"/>
              </w:rPr>
              <w:t>ДЕПАРТАМЕНТ</w:t>
            </w:r>
          </w:p>
          <w:p w:rsidR="00642E16" w:rsidRPr="00711D2C" w:rsidRDefault="00642E16" w:rsidP="00642E16">
            <w:pPr>
              <w:jc w:val="center"/>
              <w:rPr>
                <w:b/>
                <w:sz w:val="28"/>
                <w:szCs w:val="28"/>
              </w:rPr>
            </w:pPr>
            <w:r w:rsidRPr="00711D2C">
              <w:rPr>
                <w:b/>
                <w:sz w:val="28"/>
                <w:szCs w:val="28"/>
              </w:rPr>
              <w:t>ИНФОРМАЦИОННЫХ ТЕХНОЛОГИЙ И СВЯЗИ САМАРСКОЙ ОБЛАСТИ</w:t>
            </w:r>
          </w:p>
          <w:p w:rsidR="00642E16" w:rsidRPr="00711D2C" w:rsidRDefault="00642E16" w:rsidP="00642E16">
            <w:pPr>
              <w:jc w:val="center"/>
              <w:rPr>
                <w:sz w:val="28"/>
                <w:szCs w:val="28"/>
              </w:rPr>
            </w:pPr>
            <w:r w:rsidRPr="00711D2C">
              <w:rPr>
                <w:sz w:val="28"/>
                <w:szCs w:val="28"/>
              </w:rPr>
              <w:t>(ДИТиС Самарской области)</w:t>
            </w:r>
          </w:p>
          <w:p w:rsidR="00642E16" w:rsidRPr="002973EF" w:rsidRDefault="00642E16" w:rsidP="00642E16">
            <w:pPr>
              <w:jc w:val="center"/>
              <w:rPr>
                <w:sz w:val="16"/>
                <w:szCs w:val="16"/>
              </w:rPr>
            </w:pPr>
          </w:p>
          <w:p w:rsidR="00642E16" w:rsidRDefault="00642E16" w:rsidP="00642E16">
            <w:pPr>
              <w:jc w:val="center"/>
            </w:pPr>
            <w:smartTag w:uri="urn:schemas-microsoft-com:office:smarttags" w:element="metricconverter">
              <w:smartTagPr>
                <w:attr w:name="ProductID" w:val="443006, г"/>
              </w:smartTagPr>
              <w:r>
                <w:t>443006, г</w:t>
              </w:r>
            </w:smartTag>
            <w:r>
              <w:t>. Самара,</w:t>
            </w:r>
          </w:p>
          <w:p w:rsidR="00642E16" w:rsidRDefault="00642E16" w:rsidP="00642E16">
            <w:pPr>
              <w:jc w:val="center"/>
            </w:pPr>
            <w:r>
              <w:t>ул. Молодогвардейская, 210</w:t>
            </w:r>
          </w:p>
          <w:p w:rsidR="00642E16" w:rsidRDefault="00642E16" w:rsidP="00642E16">
            <w:pPr>
              <w:jc w:val="center"/>
            </w:pPr>
            <w:r>
              <w:t>телефон (846) 221-54-00, факс (846) 335-10-40</w:t>
            </w:r>
          </w:p>
          <w:p w:rsidR="00642E16" w:rsidRPr="004E0256" w:rsidRDefault="00642E16" w:rsidP="00642E16">
            <w:pPr>
              <w:jc w:val="center"/>
            </w:pPr>
            <w:r w:rsidRPr="002973EF">
              <w:rPr>
                <w:lang w:val="en-US"/>
              </w:rPr>
              <w:t>E</w:t>
            </w:r>
            <w:r w:rsidRPr="004E0256">
              <w:t>-</w:t>
            </w:r>
            <w:r w:rsidRPr="002973EF">
              <w:rPr>
                <w:lang w:val="en-US"/>
              </w:rPr>
              <w:t>mail</w:t>
            </w:r>
            <w:r w:rsidRPr="004E0256">
              <w:t xml:space="preserve">: </w:t>
            </w:r>
            <w:r w:rsidRPr="00711D2C">
              <w:rPr>
                <w:lang w:val="en-US"/>
              </w:rPr>
              <w:t>e</w:t>
            </w:r>
            <w:r w:rsidRPr="004E0256">
              <w:t>-</w:t>
            </w:r>
            <w:r w:rsidRPr="00711D2C">
              <w:rPr>
                <w:lang w:val="en-US"/>
              </w:rPr>
              <w:t>gov</w:t>
            </w:r>
            <w:r w:rsidRPr="004E0256">
              <w:t>@</w:t>
            </w:r>
            <w:r w:rsidRPr="00711D2C">
              <w:rPr>
                <w:lang w:val="en-US"/>
              </w:rPr>
              <w:t>samregion</w:t>
            </w:r>
            <w:r w:rsidRPr="004E0256">
              <w:t>.</w:t>
            </w:r>
            <w:r w:rsidRPr="00711D2C">
              <w:rPr>
                <w:lang w:val="en-US"/>
              </w:rPr>
              <w:t>ru</w:t>
            </w:r>
            <w:r w:rsidRPr="004E0256">
              <w:t>,</w:t>
            </w:r>
          </w:p>
          <w:p w:rsidR="00642E16" w:rsidRPr="00711D2C" w:rsidRDefault="00642E16" w:rsidP="00642E16">
            <w:pPr>
              <w:jc w:val="center"/>
              <w:rPr>
                <w:lang w:val="en-US"/>
              </w:rPr>
            </w:pPr>
            <w:r w:rsidRPr="00711D2C">
              <w:rPr>
                <w:lang w:val="en-US"/>
              </w:rPr>
              <w:t>http://dit.samregion.ru</w:t>
            </w:r>
          </w:p>
          <w:sdt>
            <w:sdtPr>
              <w:rPr>
                <w:color w:val="FFFFFF" w:themeColor="background1"/>
                <w:sz w:val="10"/>
                <w:szCs w:val="10"/>
              </w:rPr>
              <w:id w:val="-187206020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3075A9" w:rsidRPr="003075A9" w:rsidRDefault="003075A9" w:rsidP="003075A9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3075A9" w:rsidRPr="003075A9" w:rsidRDefault="003075A9" w:rsidP="003075A9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3075A9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2735A3" w:rsidRDefault="002735A3" w:rsidP="002735A3">
            <w:pPr>
              <w:jc w:val="center"/>
            </w:pPr>
            <w:r w:rsidRPr="00926D8A"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1pt" o:ole="">
                  <v:imagedata r:id="rId7" o:title=""/>
                </v:shape>
                <o:OLEObject Type="Embed" ProgID="Equation.3" ShapeID="_x0000_i1025" DrawAspect="Content" ObjectID="_1648466125" r:id="rId8"/>
              </w:object>
            </w:r>
            <w:r>
              <w:rPr>
                <w:position w:val="-10"/>
              </w:rPr>
              <w:t xml:space="preserve">№  </w:t>
            </w:r>
            <w:r w:rsidRPr="00926D8A">
              <w:rPr>
                <w:position w:val="-10"/>
                <w:lang w:val="en-US"/>
              </w:rPr>
              <w:object w:dxaOrig="195" w:dyaOrig="270">
                <v:shape id="_x0000_i1026" type="#_x0000_t75" style="width:9.35pt;height:13.1pt" o:ole="">
                  <v:imagedata r:id="rId7" o:title=""/>
                </v:shape>
                <o:OLEObject Type="Embed" ProgID="Equation.3" ShapeID="_x0000_i1026" DrawAspect="Content" ObjectID="_1648466126" r:id="rId9"/>
              </w:object>
            </w:r>
          </w:p>
          <w:p w:rsidR="00BD2CC1" w:rsidRPr="00C17069" w:rsidRDefault="00BD2CC1" w:rsidP="002973EF">
            <w:pPr>
              <w:jc w:val="center"/>
            </w:pPr>
            <w:r>
              <w:t>на № _____________________________________</w:t>
            </w:r>
          </w:p>
        </w:tc>
        <w:tc>
          <w:tcPr>
            <w:tcW w:w="4488" w:type="dxa"/>
            <w:shd w:val="clear" w:color="auto" w:fill="auto"/>
          </w:tcPr>
          <w:p w:rsidR="00BD2CC1" w:rsidRPr="00BD2CC1" w:rsidRDefault="00BD2CC1" w:rsidP="002973EF">
            <w:pPr>
              <w:pStyle w:val="a5"/>
              <w:ind w:left="35"/>
            </w:pPr>
          </w:p>
          <w:p w:rsidR="00BD2CC1" w:rsidRDefault="00BD2CC1" w:rsidP="002973EF">
            <w:pPr>
              <w:pStyle w:val="a5"/>
              <w:jc w:val="left"/>
            </w:pPr>
          </w:p>
          <w:p w:rsidR="00BD2CC1" w:rsidRDefault="00BD2CC1" w:rsidP="002973EF">
            <w:pPr>
              <w:pStyle w:val="a5"/>
              <w:ind w:left="35"/>
            </w:pPr>
          </w:p>
          <w:p w:rsidR="00751DED" w:rsidRDefault="00751DED" w:rsidP="002973EF">
            <w:pPr>
              <w:pStyle w:val="a5"/>
              <w:ind w:left="35"/>
            </w:pPr>
          </w:p>
          <w:p w:rsidR="00751DED" w:rsidRDefault="00751DED" w:rsidP="002973EF">
            <w:pPr>
              <w:pStyle w:val="a5"/>
              <w:ind w:left="35"/>
            </w:pPr>
          </w:p>
          <w:p w:rsidR="00C74AFD" w:rsidRPr="00C74AFD" w:rsidRDefault="00C74AFD" w:rsidP="00C74AFD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sz w:val="28"/>
                <w:szCs w:val="20"/>
              </w:rPr>
            </w:pPr>
            <w:r w:rsidRPr="00C74AFD">
              <w:rPr>
                <w:sz w:val="28"/>
                <w:szCs w:val="20"/>
              </w:rPr>
              <w:t>Руководителям</w:t>
            </w:r>
            <w:r w:rsidRPr="00C74AFD">
              <w:rPr>
                <w:sz w:val="28"/>
                <w:szCs w:val="20"/>
              </w:rPr>
              <w:br/>
              <w:t>органов местного самоуправления в Самарской области</w:t>
            </w:r>
          </w:p>
          <w:p w:rsidR="00751DED" w:rsidRDefault="00751DED" w:rsidP="00751DED">
            <w:pPr>
              <w:pStyle w:val="a5"/>
              <w:ind w:left="35"/>
            </w:pPr>
          </w:p>
          <w:p w:rsidR="00751DED" w:rsidRPr="00FF0E8C" w:rsidRDefault="00751DED" w:rsidP="00751DED">
            <w:pPr>
              <w:pStyle w:val="a5"/>
              <w:ind w:left="35"/>
            </w:pPr>
            <w:r>
              <w:t>(по списку)</w:t>
            </w:r>
          </w:p>
        </w:tc>
      </w:tr>
    </w:tbl>
    <w:p w:rsidR="00D427DB" w:rsidRDefault="00D427DB">
      <w:pPr>
        <w:rPr>
          <w:lang w:val="en-US"/>
        </w:rPr>
      </w:pPr>
    </w:p>
    <w:p w:rsidR="00751DED" w:rsidRDefault="00751DED" w:rsidP="00751D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751DED" w:rsidRDefault="00751DED" w:rsidP="00751DED">
      <w:pPr>
        <w:ind w:firstLine="709"/>
        <w:jc w:val="center"/>
        <w:rPr>
          <w:sz w:val="28"/>
          <w:szCs w:val="28"/>
        </w:rPr>
      </w:pPr>
    </w:p>
    <w:p w:rsidR="00C74AFD" w:rsidRDefault="00C74AFD" w:rsidP="00C74AF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рамках реализации региональной составляющей федерального проекта «</w:t>
      </w:r>
      <w:r w:rsidRPr="00D965E3">
        <w:rPr>
          <w:sz w:val="28"/>
        </w:rPr>
        <w:t>Кадры для цифровой экономики</w:t>
      </w:r>
      <w:r>
        <w:rPr>
          <w:sz w:val="28"/>
        </w:rPr>
        <w:t>» (далее – рег. проект) департамент информационных технологий и связи Самарской области сообщает следующее.</w:t>
      </w:r>
    </w:p>
    <w:p w:rsidR="00C74AFD" w:rsidRDefault="00C74AFD" w:rsidP="00C74AF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Согласно приказу Министерства экономического развития Российской Федерации от 24.01.2020 № 41 утвержден Перечень ключевых компетенций цифровой экономики; Перечень профессий и специальностей среднего профессионального образования, получение образования по которым связано с формированием двух и более ключевых компетенций цифровой экономики; Перечень направлений подготовки и специальностей высшего образования, получение образования по которым связано с формированием двух и более ключевых компетенций цифровой экономики; Перечень областей, в которых реализуются программы повышения квалификации, программы профессиональной переподготовки (прилагаются). </w:t>
      </w:r>
    </w:p>
    <w:p w:rsidR="00C74AFD" w:rsidRDefault="00C74AFD" w:rsidP="00C74AF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Кроме того, с целью информирования о возможностях обучения по программам развития цифровой грамотности направляем Перечень доступных онлайн-курсов для повышения цифровой грамотности (приложение 2). </w:t>
      </w:r>
    </w:p>
    <w:p w:rsidR="00C74AFD" w:rsidRDefault="00C74AFD" w:rsidP="00C74AF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Отдельно необходимо отметить, что и</w:t>
      </w:r>
      <w:r w:rsidRPr="00F06B33">
        <w:rPr>
          <w:sz w:val="28"/>
        </w:rPr>
        <w:t>нформация о полезных цифровых сервисах и услугах для граждан, находящихся в режиме изоляции в связи с распространением коронавируса, собрана на едином Интернет-ресурсе. Разработка и запуск ресурса цифровых сервисов осуществлены Минкомсвязью России совместно с АНО «Цифровая эконо</w:t>
      </w:r>
      <w:bookmarkStart w:id="0" w:name="_GoBack"/>
      <w:bookmarkEnd w:id="0"/>
      <w:r w:rsidRPr="00F06B33">
        <w:rPr>
          <w:sz w:val="28"/>
        </w:rPr>
        <w:t>мика» при поддержке крупнейших российских интернет-компаний и сервисов. Указанный ресурс с 23</w:t>
      </w:r>
      <w:r>
        <w:rPr>
          <w:sz w:val="28"/>
        </w:rPr>
        <w:t>.03.</w:t>
      </w:r>
      <w:r w:rsidRPr="00F06B33">
        <w:rPr>
          <w:sz w:val="28"/>
        </w:rPr>
        <w:t>2020 доступен по адресам все.онлайн и vseonline.online.</w:t>
      </w:r>
    </w:p>
    <w:p w:rsidR="00C74AFD" w:rsidRDefault="00C74AFD" w:rsidP="00C74AF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Просим довести Вас вышеуказанную информацию до сотрудников возглавляемого Вами органа местного самоуправления в Самарской области (далее – ОМСУ) и до организаций на территории муниципального образования. В целях информирования жителей просим также разместить данную информацию на сайтах ОМСУ.</w:t>
      </w:r>
    </w:p>
    <w:p w:rsidR="00751DED" w:rsidRDefault="00751DED" w:rsidP="00751DED">
      <w:pPr>
        <w:spacing w:line="408" w:lineRule="auto"/>
        <w:ind w:firstLine="709"/>
        <w:jc w:val="both"/>
        <w:rPr>
          <w:sz w:val="28"/>
        </w:rPr>
      </w:pPr>
      <w:r>
        <w:rPr>
          <w:sz w:val="28"/>
        </w:rPr>
        <w:t>Приложение: на 16 л.</w:t>
      </w:r>
    </w:p>
    <w:sdt>
      <w:sdtPr>
        <w:rPr>
          <w:lang w:val="en-US"/>
        </w:rPr>
        <w:id w:val="398410829"/>
        <w:lock w:val="sdtContentLocked"/>
        <w:placeholder>
          <w:docPart w:val="DefaultPlaceholder_1082065158"/>
        </w:placeholder>
        <w:group/>
      </w:sdtPr>
      <w:sdtEndPr>
        <w:rPr>
          <w:lang w:val="ru-RU"/>
        </w:rPr>
      </w:sdtEndPr>
      <w:sdtContent>
        <w:p w:rsidR="003075A9" w:rsidRDefault="003075A9">
          <w:pPr>
            <w:rPr>
              <w:lang w:val="en-US"/>
            </w:rPr>
          </w:pPr>
        </w:p>
        <w:tbl>
          <w:tblPr>
            <w:tblStyle w:val="a3"/>
            <w:tblW w:w="961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3373"/>
            <w:gridCol w:w="4365"/>
            <w:gridCol w:w="1872"/>
          </w:tblGrid>
          <w:tr w:rsidR="0087113D" w:rsidRPr="009E3502" w:rsidTr="000F4FF9">
            <w:trPr>
              <w:cantSplit/>
              <w:trHeight w:val="20"/>
            </w:trPr>
            <w:tc>
              <w:tcPr>
                <w:tcW w:w="3373" w:type="dxa"/>
                <w:tcMar>
                  <w:left w:w="28" w:type="dxa"/>
                  <w:right w:w="28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-283351513"/>
                  <w:placeholder>
                    <w:docPart w:val="DefaultPlaceholder_1082065158"/>
                  </w:placeholder>
                </w:sdtPr>
                <w:sdtContent>
                  <w:p w:rsidR="0087113D" w:rsidRDefault="000F4FF9" w:rsidP="00B34746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>З</w:t>
                    </w:r>
                    <w:r w:rsidR="0087113D" w:rsidRPr="009E3502">
                      <w:rPr>
                        <w:spacing w:val="-4"/>
                        <w:position w:val="-14"/>
                        <w:sz w:val="27"/>
                        <w:szCs w:val="27"/>
                      </w:rPr>
                      <w:t>аместител</w:t>
                    </w: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>ь</w:t>
                    </w:r>
                    <w:r w:rsidR="0087113D" w:rsidRPr="009E3502"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 председателя Правительства </w:t>
                    </w:r>
                  </w:p>
                  <w:p w:rsidR="0087113D" w:rsidRPr="009E3502" w:rsidRDefault="0087113D" w:rsidP="00552879">
                    <w:pPr>
                      <w:pStyle w:val="aa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 w:rsidRPr="009E3502">
                      <w:rPr>
                        <w:spacing w:val="-4"/>
                        <w:position w:val="-14"/>
                        <w:sz w:val="27"/>
                        <w:szCs w:val="27"/>
                      </w:rPr>
                      <w:t>Самарской области – руководител</w:t>
                    </w:r>
                    <w:r w:rsidR="000F4FF9">
                      <w:rPr>
                        <w:spacing w:val="-4"/>
                        <w:position w:val="-14"/>
                        <w:sz w:val="27"/>
                        <w:szCs w:val="27"/>
                      </w:rPr>
                      <w:t>ь</w:t>
                    </w:r>
                    <w:r w:rsidR="00552879"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 депар</w:t>
                    </w:r>
                    <w:r w:rsidRPr="009E3502"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тамента информационных </w:t>
                    </w: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>т</w:t>
                    </w:r>
                    <w:r w:rsidRPr="009E3502">
                      <w:rPr>
                        <w:spacing w:val="-4"/>
                        <w:position w:val="-14"/>
                        <w:sz w:val="27"/>
                        <w:szCs w:val="27"/>
                      </w:rPr>
                      <w:t>ехнологий и связи Самарской области</w:t>
                    </w:r>
                  </w:p>
                </w:sdtContent>
              </w:sdt>
            </w:tc>
            <w:tc>
              <w:tcPr>
                <w:tcW w:w="4365" w:type="dxa"/>
                <w:tcMar>
                  <w:left w:w="57" w:type="dxa"/>
                  <w:right w:w="57" w:type="dxa"/>
                </w:tcMar>
              </w:tcPr>
              <w:p w:rsidR="0087113D" w:rsidRPr="0087113D" w:rsidRDefault="0087113D" w:rsidP="0087113D">
                <w:pPr>
                  <w:keepNext/>
                  <w:keepLines/>
                  <w:ind w:left="-86"/>
                  <w:rPr>
                    <w:rFonts w:ascii="Tahoma" w:hAnsi="Tahoma" w:cs="Tahoma"/>
                    <w:color w:val="FFFFFF" w:themeColor="background1"/>
                    <w:lang w:val="en-US"/>
                  </w:rPr>
                </w:pPr>
                <w:r w:rsidRPr="0087113D">
                  <w:rPr>
                    <w:rFonts w:ascii="Tahoma" w:hAnsi="Tahoma" w:cs="Tahoma"/>
                    <w:color w:val="FFFFFF" w:themeColor="background1"/>
                    <w:lang w:val="en-US"/>
                  </w:rPr>
                  <w:t>[</w:t>
                </w:r>
                <w:r w:rsidRPr="0087113D">
                  <w:rPr>
                    <w:rFonts w:ascii="Tahoma" w:hAnsi="Tahoma" w:cs="Tahoma"/>
                    <w:color w:val="FFFFFF" w:themeColor="background1"/>
                  </w:rPr>
                  <w:t>МЕСТО ДЛЯ ПОДПИСИ</w:t>
                </w:r>
                <w:r w:rsidRPr="0087113D">
                  <w:rPr>
                    <w:rFonts w:ascii="Tahoma" w:hAnsi="Tahoma" w:cs="Tahoma"/>
                    <w:color w:val="FFFFFF" w:themeColor="background1"/>
                    <w:lang w:val="en-US"/>
                  </w:rPr>
                  <w:t>]</w:t>
                </w:r>
              </w:p>
              <w:p w:rsidR="0087113D" w:rsidRPr="009E3502" w:rsidRDefault="0087113D" w:rsidP="00B34746">
                <w:pPr>
                  <w:keepNext/>
                  <w:keepLines/>
                  <w:rPr>
                    <w:rFonts w:ascii="Tahoma" w:hAnsi="Tahoma" w:cs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1872" w:type="dxa"/>
                <w:tcMar>
                  <w:left w:w="28" w:type="dxa"/>
                  <w:right w:w="28" w:type="dxa"/>
                </w:tcMar>
              </w:tcPr>
              <w:p w:rsidR="0087113D" w:rsidRDefault="0087113D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87113D" w:rsidRDefault="0087113D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87113D" w:rsidRDefault="0087113D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87113D" w:rsidRDefault="0087113D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87113D" w:rsidRDefault="0087113D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-549608899"/>
                  <w:placeholder>
                    <w:docPart w:val="DefaultPlaceholder_1082065158"/>
                  </w:placeholder>
                </w:sdtPr>
                <w:sdtContent>
                  <w:p w:rsidR="000F4FF9" w:rsidRDefault="000F4FF9" w:rsidP="000F4FF9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87113D" w:rsidRPr="009E3502" w:rsidRDefault="000F4FF9" w:rsidP="000F4FF9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r>
                      <w:rPr>
                        <w:spacing w:val="-4"/>
                        <w:sz w:val="27"/>
                        <w:szCs w:val="27"/>
                      </w:rPr>
                      <w:t>К</w:t>
                    </w:r>
                    <w:r w:rsidR="0087113D">
                      <w:rPr>
                        <w:spacing w:val="-4"/>
                        <w:sz w:val="27"/>
                        <w:szCs w:val="27"/>
                      </w:rPr>
                      <w:t>.</w:t>
                    </w:r>
                    <w:r>
                      <w:rPr>
                        <w:spacing w:val="-4"/>
                        <w:sz w:val="27"/>
                        <w:szCs w:val="27"/>
                      </w:rPr>
                      <w:t>Г.Пресняко</w:t>
                    </w:r>
                    <w:r w:rsidR="00C97907">
                      <w:rPr>
                        <w:spacing w:val="-4"/>
                        <w:sz w:val="27"/>
                        <w:szCs w:val="27"/>
                      </w:rPr>
                      <w:t>в</w:t>
                    </w:r>
                  </w:p>
                </w:sdtContent>
              </w:sdt>
            </w:tc>
          </w:tr>
        </w:tbl>
        <w:p w:rsidR="003075A9" w:rsidRPr="003075A9" w:rsidRDefault="00BE61FC"/>
      </w:sdtContent>
    </w:sdt>
    <w:sectPr w:rsidR="003075A9" w:rsidRPr="003075A9" w:rsidSect="00751DED">
      <w:headerReference w:type="default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36" w:rsidRDefault="001E1C36" w:rsidP="00751DED">
      <w:r>
        <w:separator/>
      </w:r>
    </w:p>
  </w:endnote>
  <w:endnote w:type="continuationSeparator" w:id="1">
    <w:p w:rsidR="001E1C36" w:rsidRDefault="001E1C36" w:rsidP="0075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ED" w:rsidRPr="00C1361E" w:rsidRDefault="00751DED" w:rsidP="00751DED">
    <w:pPr>
      <w:pStyle w:val="ae"/>
      <w:rPr>
        <w:sz w:val="28"/>
        <w:szCs w:val="28"/>
      </w:rPr>
    </w:pPr>
    <w:r>
      <w:rPr>
        <w:sz w:val="28"/>
        <w:szCs w:val="28"/>
      </w:rPr>
      <w:t>Волокитин 2501211</w:t>
    </w:r>
  </w:p>
  <w:p w:rsidR="00751DED" w:rsidRDefault="00751DED">
    <w:pPr>
      <w:pStyle w:val="ae"/>
    </w:pPr>
    <w:r w:rsidRPr="00165137">
      <w:rPr>
        <w:sz w:val="28"/>
        <w:szCs w:val="28"/>
      </w:rPr>
      <w:t>Свечникова 2215412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36" w:rsidRDefault="001E1C36" w:rsidP="00751DED">
      <w:r>
        <w:separator/>
      </w:r>
    </w:p>
  </w:footnote>
  <w:footnote w:type="continuationSeparator" w:id="1">
    <w:p w:rsidR="001E1C36" w:rsidRDefault="001E1C36" w:rsidP="0075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2319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1DED" w:rsidRPr="00751DED" w:rsidRDefault="00BE61FC">
        <w:pPr>
          <w:pStyle w:val="ac"/>
          <w:jc w:val="center"/>
          <w:rPr>
            <w:sz w:val="28"/>
            <w:szCs w:val="28"/>
          </w:rPr>
        </w:pPr>
        <w:r w:rsidRPr="00751DED">
          <w:rPr>
            <w:sz w:val="28"/>
            <w:szCs w:val="28"/>
          </w:rPr>
          <w:fldChar w:fldCharType="begin"/>
        </w:r>
        <w:r w:rsidR="00751DED" w:rsidRPr="00751DED">
          <w:rPr>
            <w:sz w:val="28"/>
            <w:szCs w:val="28"/>
          </w:rPr>
          <w:instrText>PAGE   \* MERGEFORMAT</w:instrText>
        </w:r>
        <w:r w:rsidRPr="00751DED">
          <w:rPr>
            <w:sz w:val="28"/>
            <w:szCs w:val="28"/>
          </w:rPr>
          <w:fldChar w:fldCharType="separate"/>
        </w:r>
        <w:r w:rsidR="003A69F6">
          <w:rPr>
            <w:noProof/>
            <w:sz w:val="28"/>
            <w:szCs w:val="28"/>
          </w:rPr>
          <w:t>2</w:t>
        </w:r>
        <w:r w:rsidRPr="00751DED">
          <w:rPr>
            <w:sz w:val="28"/>
            <w:szCs w:val="28"/>
          </w:rPr>
          <w:fldChar w:fldCharType="end"/>
        </w:r>
      </w:p>
    </w:sdtContent>
  </w:sdt>
  <w:p w:rsidR="00751DED" w:rsidRDefault="00751DE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7DB"/>
    <w:rsid w:val="000B6D40"/>
    <w:rsid w:val="000F4FF9"/>
    <w:rsid w:val="001E1C36"/>
    <w:rsid w:val="00210D6E"/>
    <w:rsid w:val="002735A3"/>
    <w:rsid w:val="002973EF"/>
    <w:rsid w:val="003075A9"/>
    <w:rsid w:val="003A69F6"/>
    <w:rsid w:val="00552879"/>
    <w:rsid w:val="005D550E"/>
    <w:rsid w:val="00642E16"/>
    <w:rsid w:val="006B2C78"/>
    <w:rsid w:val="00751DED"/>
    <w:rsid w:val="007908E1"/>
    <w:rsid w:val="0087113D"/>
    <w:rsid w:val="00926D8A"/>
    <w:rsid w:val="009515BF"/>
    <w:rsid w:val="00B15B08"/>
    <w:rsid w:val="00B463F9"/>
    <w:rsid w:val="00BD2CC1"/>
    <w:rsid w:val="00BE61FC"/>
    <w:rsid w:val="00C17069"/>
    <w:rsid w:val="00C74AFD"/>
    <w:rsid w:val="00C97907"/>
    <w:rsid w:val="00D15EA8"/>
    <w:rsid w:val="00D427DB"/>
    <w:rsid w:val="00D70151"/>
    <w:rsid w:val="00DE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basedOn w:val="a0"/>
    <w:uiPriority w:val="99"/>
    <w:semiHidden/>
    <w:rsid w:val="003075A9"/>
    <w:rPr>
      <w:color w:val="808080"/>
    </w:rPr>
  </w:style>
  <w:style w:type="paragraph" w:styleId="a8">
    <w:name w:val="Balloon Text"/>
    <w:basedOn w:val="a"/>
    <w:link w:val="a9"/>
    <w:rsid w:val="00273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5A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87113D"/>
    <w:pPr>
      <w:ind w:left="680" w:hanging="68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7113D"/>
    <w:rPr>
      <w:sz w:val="28"/>
    </w:rPr>
  </w:style>
  <w:style w:type="paragraph" w:styleId="ac">
    <w:name w:val="header"/>
    <w:basedOn w:val="a"/>
    <w:link w:val="ad"/>
    <w:uiPriority w:val="99"/>
    <w:unhideWhenUsed/>
    <w:rsid w:val="00751D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1DED"/>
    <w:rPr>
      <w:sz w:val="24"/>
      <w:szCs w:val="24"/>
    </w:rPr>
  </w:style>
  <w:style w:type="paragraph" w:styleId="ae">
    <w:name w:val="footer"/>
    <w:basedOn w:val="a"/>
    <w:link w:val="af"/>
    <w:unhideWhenUsed/>
    <w:rsid w:val="00751D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1D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050B6-0896-47B6-979B-3DFF16EE090E}"/>
      </w:docPartPr>
      <w:docPartBody>
        <w:p w:rsidR="00F6464B" w:rsidRDefault="00063591">
          <w:r w:rsidRPr="00996A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6279B-7090-4B1E-B14B-3FADAAC416D6}"/>
      </w:docPartPr>
      <w:docPartBody>
        <w:p w:rsidR="00A2735C" w:rsidRDefault="006D6B79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3591"/>
    <w:rsid w:val="00063591"/>
    <w:rsid w:val="00113D8B"/>
    <w:rsid w:val="0029130F"/>
    <w:rsid w:val="00374205"/>
    <w:rsid w:val="004C0304"/>
    <w:rsid w:val="006D6B79"/>
    <w:rsid w:val="00731310"/>
    <w:rsid w:val="008F7DCC"/>
    <w:rsid w:val="009364A0"/>
    <w:rsid w:val="009F4D4F"/>
    <w:rsid w:val="00A2735C"/>
    <w:rsid w:val="00D135D3"/>
    <w:rsid w:val="00E814B8"/>
    <w:rsid w:val="00EF4DEF"/>
    <w:rsid w:val="00F6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B7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информационных технологий и связи Самарской области</dc:creator>
  <cp:lastModifiedBy>galyashina.lv</cp:lastModifiedBy>
  <cp:revision>2</cp:revision>
  <dcterms:created xsi:type="dcterms:W3CDTF">2020-04-15T10:29:00Z</dcterms:created>
  <dcterms:modified xsi:type="dcterms:W3CDTF">2020-04-15T10:29:00Z</dcterms:modified>
</cp:coreProperties>
</file>